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4ECD7880"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06397">
        <w:rPr>
          <w:rFonts w:ascii="Times New Roman" w:eastAsia="MS Mincho" w:hAnsi="Times New Roman"/>
          <w:b/>
          <w:sz w:val="28"/>
          <w:szCs w:val="28"/>
        </w:rPr>
        <w:t>1</w:t>
      </w:r>
      <w:r w:rsidR="00A664AF">
        <w:rPr>
          <w:rFonts w:ascii="Times New Roman" w:eastAsia="MS Mincho" w:hAnsi="Times New Roman"/>
          <w:b/>
          <w:sz w:val="28"/>
          <w:szCs w:val="28"/>
        </w:rPr>
        <w:t>0</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06397">
        <w:rPr>
          <w:rFonts w:ascii="Times New Roman" w:eastAsia="MS Mincho" w:hAnsi="Times New Roman"/>
          <w:b/>
          <w:sz w:val="28"/>
          <w:szCs w:val="28"/>
        </w:rPr>
        <w:t>6</w:t>
      </w:r>
    </w:p>
    <w:p w:rsidR="00171CC4" w:rsidRPr="004223EA" w:rsidP="00351C9C" w14:paraId="3B94988C" w14:textId="77777777">
      <w:pPr>
        <w:pStyle w:val="PlainText"/>
        <w:jc w:val="center"/>
        <w:rPr>
          <w:rFonts w:ascii="Times New Roman" w:eastAsia="MS Mincho" w:hAnsi="Times New Roman"/>
          <w:sz w:val="28"/>
          <w:szCs w:val="28"/>
        </w:rPr>
      </w:pPr>
    </w:p>
    <w:p w:rsidR="00351C9C" w:rsidRPr="004223EA" w:rsidP="00351C9C" w14:paraId="4EAD08BA"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16 января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5F34A78D" w14:textId="77777777">
      <w:pPr>
        <w:pStyle w:val="PlainText"/>
        <w:jc w:val="both"/>
        <w:rPr>
          <w:rFonts w:ascii="Times New Roman" w:eastAsia="MS Mincho" w:hAnsi="Times New Roman"/>
          <w:sz w:val="28"/>
          <w:szCs w:val="28"/>
        </w:rPr>
      </w:pPr>
    </w:p>
    <w:p w:rsidR="00FB51C4" w:rsidP="00EF0D5C" w14:paraId="020CC037"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3E36B85A" w14:textId="5A907B94">
      <w:pPr>
        <w:ind w:firstLine="705"/>
        <w:jc w:val="both"/>
        <w:rPr>
          <w:rFonts w:eastAsia="MS Mincho"/>
          <w:sz w:val="28"/>
          <w:szCs w:val="28"/>
        </w:rPr>
      </w:pPr>
      <w:r>
        <w:rPr>
          <w:rFonts w:eastAsia="MS Mincho"/>
          <w:sz w:val="28"/>
          <w:szCs w:val="28"/>
        </w:rPr>
        <w:t xml:space="preserve">Байрамова Ифрата Мадат оглы, </w:t>
      </w:r>
      <w:r w:rsidR="00B7282C">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544B1B4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06267AE" w14:textId="77777777">
      <w:pPr>
        <w:jc w:val="center"/>
        <w:rPr>
          <w:rFonts w:eastAsia="MS Mincho"/>
          <w:sz w:val="28"/>
          <w:szCs w:val="28"/>
        </w:rPr>
      </w:pPr>
      <w:r w:rsidRPr="004223EA">
        <w:rPr>
          <w:rFonts w:eastAsia="MS Mincho"/>
          <w:sz w:val="28"/>
          <w:szCs w:val="28"/>
        </w:rPr>
        <w:t>УСТАНОВИЛ:</w:t>
      </w:r>
    </w:p>
    <w:p w:rsidR="004B58B6" w:rsidRPr="004223EA" w:rsidP="004B58B6" w14:paraId="3A3065D6" w14:textId="77777777">
      <w:pPr>
        <w:jc w:val="both"/>
        <w:rPr>
          <w:rFonts w:eastAsia="MS Mincho"/>
          <w:sz w:val="28"/>
          <w:szCs w:val="28"/>
        </w:rPr>
      </w:pPr>
    </w:p>
    <w:p w:rsidR="004B58B6" w:rsidRPr="004223EA" w:rsidP="004B58B6" w14:paraId="6DBFA499" w14:textId="1E3B8AB5">
      <w:pPr>
        <w:ind w:firstLine="708"/>
        <w:jc w:val="both"/>
        <w:rPr>
          <w:rFonts w:eastAsia="MS Mincho"/>
          <w:sz w:val="28"/>
          <w:szCs w:val="28"/>
        </w:rPr>
      </w:pPr>
      <w:r w:rsidRPr="004223EA">
        <w:rPr>
          <w:rFonts w:eastAsia="MS Mincho"/>
          <w:sz w:val="28"/>
          <w:szCs w:val="28"/>
        </w:rPr>
        <w:t xml:space="preserve">Гр-н </w:t>
      </w:r>
      <w:r w:rsidR="005E6F7F">
        <w:rPr>
          <w:rFonts w:eastAsia="MS Mincho"/>
          <w:sz w:val="28"/>
          <w:szCs w:val="28"/>
        </w:rPr>
        <w:t>Байрамов И.М.</w:t>
      </w:r>
      <w:r w:rsidR="00114227">
        <w:rPr>
          <w:rFonts w:eastAsia="MS Mincho"/>
          <w:sz w:val="28"/>
          <w:szCs w:val="28"/>
        </w:rPr>
        <w:t xml:space="preserve"> </w:t>
      </w:r>
      <w:r w:rsidRPr="004223EA">
        <w:rPr>
          <w:rFonts w:eastAsia="MS Mincho"/>
          <w:sz w:val="28"/>
          <w:szCs w:val="28"/>
        </w:rPr>
        <w:t xml:space="preserve">постановлением № </w:t>
      </w:r>
      <w:r w:rsidR="00A664AF">
        <w:rPr>
          <w:rFonts w:eastAsia="MS Mincho"/>
          <w:sz w:val="28"/>
          <w:szCs w:val="28"/>
        </w:rPr>
        <w:t>БЛ25000351 от 10.07</w:t>
      </w:r>
      <w:r w:rsidR="005E6F7F">
        <w:rPr>
          <w:rFonts w:eastAsia="MS Mincho"/>
          <w:sz w:val="28"/>
          <w:szCs w:val="28"/>
        </w:rPr>
        <w:t>.2025 Административной комиссии г. Сургута</w:t>
      </w:r>
      <w:r w:rsidRPr="004223EA">
        <w:rPr>
          <w:rFonts w:eastAsia="MS Mincho"/>
          <w:sz w:val="28"/>
          <w:szCs w:val="28"/>
        </w:rPr>
        <w:t>,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 xml:space="preserve">нарушения, предусмотренного </w:t>
      </w:r>
      <w:r w:rsidR="005E6F7F">
        <w:rPr>
          <w:rFonts w:eastAsia="MS Mincho"/>
          <w:sz w:val="28"/>
          <w:szCs w:val="28"/>
        </w:rPr>
        <w:t>п. 2 ст. 30.1 Закона Ханты-Мансийского автономного округа-Югры от 11.06.2010 № 102-оз «Об административных правонарушениях»</w:t>
      </w:r>
      <w:r w:rsidRPr="004223EA">
        <w:rPr>
          <w:rFonts w:eastAsia="MS Mincho"/>
          <w:sz w:val="28"/>
          <w:szCs w:val="28"/>
        </w:rPr>
        <w:t xml:space="preserve">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E6F7F">
        <w:rPr>
          <w:rFonts w:eastAsia="MS Mincho"/>
          <w:sz w:val="28"/>
          <w:szCs w:val="28"/>
        </w:rPr>
        <w:t>1000</w:t>
      </w:r>
      <w:r w:rsidRPr="004223EA">
        <w:rPr>
          <w:rFonts w:eastAsia="MS Mincho"/>
          <w:sz w:val="28"/>
          <w:szCs w:val="28"/>
        </w:rPr>
        <w:t xml:space="preserve"> рублей.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A664AF">
        <w:rPr>
          <w:rFonts w:eastAsia="MS Mincho"/>
          <w:sz w:val="28"/>
          <w:szCs w:val="28"/>
        </w:rPr>
        <w:t>12.08</w:t>
      </w:r>
      <w:r w:rsidR="005E6F7F">
        <w:rPr>
          <w:rFonts w:eastAsia="MS Mincho"/>
          <w:sz w:val="28"/>
          <w:szCs w:val="28"/>
        </w:rPr>
        <w:t>.2025</w:t>
      </w:r>
      <w:r w:rsidR="00F10C66">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A664AF">
        <w:rPr>
          <w:rFonts w:eastAsia="MS Mincho"/>
          <w:sz w:val="28"/>
          <w:szCs w:val="28"/>
        </w:rPr>
        <w:t>14.10</w:t>
      </w:r>
      <w:r w:rsidR="00F10C66">
        <w:rPr>
          <w:rFonts w:eastAsia="MS Mincho"/>
          <w:sz w:val="28"/>
          <w:szCs w:val="28"/>
        </w:rPr>
        <w:t>.2025</w:t>
      </w:r>
      <w:r w:rsidRPr="004223EA">
        <w:rPr>
          <w:rFonts w:eastAsia="MS Mincho"/>
          <w:sz w:val="28"/>
          <w:szCs w:val="28"/>
        </w:rPr>
        <w:t xml:space="preserve">, </w:t>
      </w:r>
      <w:r w:rsidR="00006397">
        <w:rPr>
          <w:rFonts w:eastAsia="MS Mincho"/>
          <w:sz w:val="28"/>
          <w:szCs w:val="28"/>
        </w:rPr>
        <w:t>Байрамов И.М.</w:t>
      </w:r>
      <w:r w:rsidRPr="004223EA">
        <w:rPr>
          <w:rFonts w:eastAsia="MS Mincho"/>
          <w:sz w:val="28"/>
          <w:szCs w:val="28"/>
        </w:rPr>
        <w:t xml:space="preserve">, проживая по адресу: </w:t>
      </w:r>
      <w:r w:rsidR="00B7282C">
        <w:rPr>
          <w:rFonts w:eastAsia="MS Mincho"/>
          <w:sz w:val="28"/>
          <w:szCs w:val="28"/>
        </w:rPr>
        <w:t>---</w:t>
      </w:r>
      <w:r w:rsidR="00F10C66">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6C1A63F6"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4B79C13D" w14:textId="77777777">
      <w:pPr>
        <w:ind w:firstLine="708"/>
        <w:jc w:val="both"/>
        <w:rPr>
          <w:sz w:val="28"/>
          <w:szCs w:val="28"/>
        </w:rPr>
      </w:pPr>
      <w:r>
        <w:rPr>
          <w:sz w:val="28"/>
          <w:szCs w:val="28"/>
        </w:rPr>
        <w:t>Байрамов И.М,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18F71828"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006397">
        <w:rPr>
          <w:rFonts w:eastAsia="MS Mincho"/>
          <w:sz w:val="28"/>
          <w:szCs w:val="28"/>
        </w:rPr>
        <w:t>Байрамова И.М.</w:t>
      </w:r>
      <w:r w:rsidR="00200C80">
        <w:rPr>
          <w:rFonts w:eastAsia="MS Mincho"/>
          <w:sz w:val="28"/>
          <w:szCs w:val="28"/>
        </w:rPr>
        <w:t>,</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006397" w:rsidRPr="0093700A" w:rsidP="00006397" w14:paraId="5A666596" w14:textId="77777777">
      <w:pPr>
        <w:ind w:firstLine="708"/>
        <w:jc w:val="both"/>
        <w:rPr>
          <w:rFonts w:eastAsia="MS Mincho"/>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Pr>
          <w:rFonts w:eastAsia="MS Mincho"/>
          <w:sz w:val="28"/>
          <w:szCs w:val="28"/>
        </w:rPr>
        <w:t>от получения отправления адресат уклонился</w:t>
      </w:r>
      <w:r w:rsidRPr="00006397">
        <w:rPr>
          <w:rFonts w:eastAsia="MS Mincho"/>
          <w:sz w:val="28"/>
          <w:szCs w:val="28"/>
        </w:rPr>
        <w:t xml:space="preserve"> </w:t>
      </w:r>
      <w:r w:rsidRPr="0093700A">
        <w:rPr>
          <w:rFonts w:eastAsia="MS Mincho"/>
          <w:sz w:val="28"/>
          <w:szCs w:val="28"/>
        </w:rPr>
        <w:t xml:space="preserve">отправление по истечении срока хранения  передано во </w:t>
      </w:r>
      <w:r w:rsidRPr="0093700A">
        <w:rPr>
          <w:rFonts w:eastAsia="MS Mincho"/>
          <w:sz w:val="28"/>
          <w:szCs w:val="28"/>
        </w:rPr>
        <w:t>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не представлено</w:t>
      </w:r>
      <w:r>
        <w:rPr>
          <w:rFonts w:eastAsia="MS Mincho"/>
          <w:sz w:val="28"/>
          <w:szCs w:val="28"/>
        </w:rPr>
        <w:t>, согласно представленных сведений штраф оплачен после составления протокола, в порядке принудительного исполнения постановления</w:t>
      </w:r>
      <w:r w:rsidR="0055568F">
        <w:rPr>
          <w:rFonts w:eastAsia="MS Mincho"/>
          <w:sz w:val="28"/>
          <w:szCs w:val="28"/>
        </w:rPr>
        <w:t xml:space="preserve"> 18.11.2025</w:t>
      </w:r>
      <w:r w:rsidRPr="0093700A">
        <w:rPr>
          <w:rFonts w:eastAsia="MS Mincho"/>
          <w:sz w:val="28"/>
          <w:szCs w:val="28"/>
        </w:rPr>
        <w:t xml:space="preserve">. </w:t>
      </w:r>
    </w:p>
    <w:p w:rsidR="004B58B6" w:rsidP="004B58B6" w14:paraId="25540808" w14:textId="77777777">
      <w:pPr>
        <w:ind w:firstLine="708"/>
        <w:jc w:val="both"/>
        <w:rPr>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171CE3" w:rsidRPr="0093700A" w:rsidP="00171CE3" w14:paraId="23C4DAE6" w14:textId="77777777">
      <w:pPr>
        <w:ind w:firstLine="708"/>
        <w:jc w:val="both"/>
        <w:rPr>
          <w:sz w:val="28"/>
          <w:szCs w:val="28"/>
        </w:rPr>
      </w:pPr>
      <w:r w:rsidRPr="0093700A">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171CE3" w:rsidRPr="0093700A" w:rsidP="00171CE3" w14:paraId="520E61AD" w14:textId="77777777">
      <w:pPr>
        <w:ind w:firstLine="708"/>
        <w:jc w:val="both"/>
        <w:rPr>
          <w:sz w:val="28"/>
          <w:szCs w:val="28"/>
        </w:rPr>
      </w:pPr>
      <w:r w:rsidRPr="0093700A">
        <w:rPr>
          <w:sz w:val="28"/>
          <w:szCs w:val="28"/>
        </w:rPr>
        <w:t xml:space="preserve">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4B58B6" w:rsidRPr="004223EA" w:rsidP="004B58B6" w14:paraId="0CC60590"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71CE3" w:rsidP="004B58B6" w14:paraId="23D02561"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 xml:space="preserve">Не смотря на оплату штрафа </w:t>
      </w:r>
      <w:r>
        <w:rPr>
          <w:rFonts w:eastAsia="MS Mincho"/>
          <w:sz w:val="28"/>
          <w:szCs w:val="28"/>
        </w:rPr>
        <w:t>после</w:t>
      </w:r>
      <w:r w:rsidRPr="004223EA" w:rsidR="00211F4E">
        <w:rPr>
          <w:rFonts w:eastAsia="MS Mincho"/>
          <w:sz w:val="28"/>
          <w:szCs w:val="28"/>
        </w:rPr>
        <w:t xml:space="preserve">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114227" w:rsidP="004B58B6" w14:paraId="0336B955"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5"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w:t>
      </w:r>
      <w:r w:rsidR="00171CE3">
        <w:rPr>
          <w:sz w:val="28"/>
          <w:szCs w:val="28"/>
        </w:rPr>
        <w:t>при должной внимательности имел возможность получить</w:t>
      </w:r>
      <w:r w:rsidR="009366E7">
        <w:rPr>
          <w:sz w:val="28"/>
          <w:szCs w:val="28"/>
        </w:rPr>
        <w:t xml:space="preserve">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6570A31B"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171CE3">
        <w:rPr>
          <w:rFonts w:eastAsia="MS Mincho"/>
          <w:sz w:val="28"/>
          <w:szCs w:val="28"/>
        </w:rPr>
        <w:t>Байрамова И.М.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2D2E299D"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5EFF3E9B" w14:textId="77777777">
      <w:pPr>
        <w:ind w:firstLine="708"/>
        <w:jc w:val="both"/>
        <w:rPr>
          <w:rFonts w:eastAsia="MS Mincho"/>
          <w:sz w:val="28"/>
          <w:szCs w:val="28"/>
        </w:rPr>
      </w:pPr>
      <w:r>
        <w:rPr>
          <w:rFonts w:eastAsia="MS Mincho"/>
          <w:sz w:val="28"/>
          <w:szCs w:val="28"/>
        </w:rPr>
        <w:t xml:space="preserve">Оплату штрафа </w:t>
      </w:r>
      <w:r w:rsidR="00171CE3">
        <w:rPr>
          <w:rFonts w:eastAsia="MS Mincho"/>
          <w:sz w:val="28"/>
          <w:szCs w:val="28"/>
        </w:rPr>
        <w:t>после</w:t>
      </w:r>
      <w:r>
        <w:rPr>
          <w:rFonts w:eastAsia="MS Mincho"/>
          <w:sz w:val="28"/>
          <w:szCs w:val="28"/>
        </w:rPr>
        <w:t xml:space="preserve"> составления протокола мировой судья относит к обстоятельствам, смягчающим административную ответственность.</w:t>
      </w:r>
    </w:p>
    <w:p w:rsidR="00200C80" w:rsidRPr="00D02AD0" w:rsidP="00200C80" w14:paraId="0111A098" w14:textId="77777777">
      <w:pPr>
        <w:ind w:firstLine="708"/>
        <w:jc w:val="both"/>
        <w:rPr>
          <w:rFonts w:eastAsia="MS Mincho"/>
          <w:sz w:val="28"/>
          <w:szCs w:val="28"/>
        </w:rPr>
      </w:pPr>
      <w:r>
        <w:rPr>
          <w:sz w:val="28"/>
          <w:szCs w:val="28"/>
        </w:rPr>
        <w:t xml:space="preserve">Доказательств  наличия обстоятельств, отягчающих административную ответственность, не представлено. </w:t>
      </w:r>
    </w:p>
    <w:p w:rsidR="004B58B6" w:rsidRPr="004223EA" w:rsidP="004B58B6" w14:paraId="1C4AAA5B"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7776354E"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0CE7EB49" w14:textId="77777777">
      <w:pPr>
        <w:jc w:val="both"/>
        <w:rPr>
          <w:rFonts w:eastAsia="MS Mincho"/>
          <w:sz w:val="28"/>
          <w:szCs w:val="28"/>
        </w:rPr>
      </w:pPr>
    </w:p>
    <w:p w:rsidR="004B58B6" w:rsidRPr="004223EA" w:rsidP="004B58B6" w14:paraId="383A07A4"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543FA4B" w14:textId="77777777">
      <w:pPr>
        <w:rPr>
          <w:rFonts w:eastAsia="MS Mincho"/>
          <w:b/>
          <w:sz w:val="28"/>
          <w:szCs w:val="28"/>
        </w:rPr>
      </w:pPr>
    </w:p>
    <w:p w:rsidR="004B58B6" w:rsidRPr="00171CE3" w:rsidP="004B58B6" w14:paraId="3BE5CF4F" w14:textId="77777777">
      <w:pPr>
        <w:ind w:firstLine="708"/>
        <w:jc w:val="both"/>
        <w:rPr>
          <w:rFonts w:eastAsia="MS Mincho"/>
          <w:sz w:val="28"/>
          <w:szCs w:val="28"/>
        </w:rPr>
      </w:pPr>
      <w:r w:rsidRPr="004223EA">
        <w:rPr>
          <w:rFonts w:eastAsia="MS Mincho"/>
          <w:sz w:val="28"/>
          <w:szCs w:val="28"/>
        </w:rPr>
        <w:t>Гражданина</w:t>
      </w:r>
      <w:r w:rsidRPr="00171CE3" w:rsidR="00171CE3">
        <w:rPr>
          <w:rFonts w:eastAsia="MS Mincho"/>
          <w:sz w:val="28"/>
          <w:szCs w:val="28"/>
        </w:rPr>
        <w:t xml:space="preserve"> </w:t>
      </w:r>
      <w:r w:rsidR="00171CE3">
        <w:rPr>
          <w:rFonts w:eastAsia="MS Mincho"/>
          <w:sz w:val="28"/>
          <w:szCs w:val="28"/>
        </w:rPr>
        <w:t>Байрамова Ифрата Мадат оглы</w:t>
      </w:r>
      <w:r w:rsidR="006C5397">
        <w:rPr>
          <w:rFonts w:eastAsia="MS Mincho"/>
          <w:sz w:val="28"/>
          <w:szCs w:val="28"/>
        </w:rPr>
        <w:t xml:space="preserve"> </w:t>
      </w:r>
      <w:r w:rsidRPr="004223EA">
        <w:rPr>
          <w:rFonts w:eastAsia="MS Mincho"/>
          <w:sz w:val="28"/>
          <w:szCs w:val="28"/>
        </w:rPr>
        <w:t xml:space="preserve">признать виновным в совершении административного правонарушения, предусмотренного ч. 1 ст. 20.25 КоАП РФ, и </w:t>
      </w:r>
      <w:r w:rsidRPr="00171CE3">
        <w:rPr>
          <w:rFonts w:eastAsia="MS Mincho"/>
          <w:sz w:val="28"/>
          <w:szCs w:val="28"/>
        </w:rPr>
        <w:t>назначить ему наказание в виде адми</w:t>
      </w:r>
      <w:r w:rsidRPr="00171CE3" w:rsidR="00B8274F">
        <w:rPr>
          <w:rFonts w:eastAsia="MS Mincho"/>
          <w:sz w:val="28"/>
          <w:szCs w:val="28"/>
        </w:rPr>
        <w:t xml:space="preserve">нистративного штрафа в сумме </w:t>
      </w:r>
      <w:r w:rsidRPr="00171CE3" w:rsidR="00171CE3">
        <w:rPr>
          <w:rFonts w:eastAsia="MS Mincho"/>
          <w:sz w:val="28"/>
          <w:szCs w:val="28"/>
        </w:rPr>
        <w:t>2000</w:t>
      </w:r>
      <w:r w:rsidRPr="00171CE3">
        <w:rPr>
          <w:rFonts w:eastAsia="MS Mincho"/>
          <w:sz w:val="28"/>
          <w:szCs w:val="28"/>
        </w:rPr>
        <w:t xml:space="preserve"> (</w:t>
      </w:r>
      <w:r w:rsidRPr="00171CE3" w:rsidR="00171CE3">
        <w:rPr>
          <w:rFonts w:eastAsia="MS Mincho"/>
          <w:sz w:val="28"/>
          <w:szCs w:val="28"/>
        </w:rPr>
        <w:t>две тысячи</w:t>
      </w:r>
      <w:r w:rsidRPr="00171CE3">
        <w:rPr>
          <w:rFonts w:eastAsia="MS Mincho"/>
          <w:sz w:val="28"/>
          <w:szCs w:val="28"/>
        </w:rPr>
        <w:t>) рублей.</w:t>
      </w:r>
    </w:p>
    <w:p w:rsidR="00171CE3" w:rsidRPr="00171CE3" w:rsidP="00171CE3" w14:paraId="7A4EEF26" w14:textId="77777777">
      <w:pPr>
        <w:ind w:firstLine="708"/>
        <w:jc w:val="both"/>
        <w:rPr>
          <w:sz w:val="28"/>
          <w:szCs w:val="28"/>
        </w:rPr>
      </w:pPr>
      <w:r w:rsidRPr="00171CE3">
        <w:rPr>
          <w:snapToGrid w:val="0"/>
          <w:sz w:val="28"/>
          <w:szCs w:val="28"/>
        </w:rPr>
        <w:t xml:space="preserve">Административный штраф подлежит перечислению на счет: </w:t>
      </w:r>
      <w:r w:rsidRPr="00171CE3">
        <w:rPr>
          <w:sz w:val="28"/>
          <w:szCs w:val="28"/>
          <w:lang w:bidi="ru-RU"/>
        </w:rPr>
        <w:t>УИН: 03200631251</w:t>
      </w:r>
      <w:r w:rsidR="00A664AF">
        <w:rPr>
          <w:sz w:val="28"/>
          <w:szCs w:val="28"/>
          <w:lang w:bidi="ru-RU"/>
        </w:rPr>
        <w:t>11788000000096</w:t>
      </w:r>
      <w:r w:rsidRPr="00171CE3">
        <w:rPr>
          <w:sz w:val="28"/>
          <w:szCs w:val="28"/>
          <w:lang w:bidi="ru-RU"/>
        </w:rPr>
        <w:t xml:space="preserve">, Получатель: УФК по Ханты-Мансийскому автономному округу - Югре (Администрация города Сургута), л/с </w:t>
      </w:r>
      <w:r w:rsidRPr="00171CE3">
        <w:rPr>
          <w:sz w:val="28"/>
          <w:szCs w:val="28"/>
          <w:lang w:eastAsia="en-US" w:bidi="en-US"/>
        </w:rPr>
        <w:t>04872</w:t>
      </w:r>
      <w:r w:rsidRPr="00171CE3">
        <w:rPr>
          <w:sz w:val="28"/>
          <w:szCs w:val="28"/>
          <w:lang w:val="en-US" w:eastAsia="en-US" w:bidi="en-US"/>
        </w:rPr>
        <w:t>D</w:t>
      </w:r>
      <w:r w:rsidRPr="00171CE3">
        <w:rPr>
          <w:sz w:val="28"/>
          <w:szCs w:val="28"/>
          <w:lang w:eastAsia="en-US" w:bidi="en-US"/>
        </w:rPr>
        <w:t>08200),</w:t>
      </w:r>
    </w:p>
    <w:p w:rsidR="00171CE3" w:rsidRPr="00171CE3" w:rsidP="00171CE3" w14:paraId="413982C2" w14:textId="77777777">
      <w:pPr>
        <w:pStyle w:val="50"/>
        <w:shd w:val="clear" w:color="auto" w:fill="auto"/>
        <w:spacing w:after="0" w:line="280" w:lineRule="exact"/>
      </w:pPr>
      <w:r w:rsidRPr="00171CE3">
        <w:rPr>
          <w:lang w:bidi="ru-RU"/>
        </w:rPr>
        <w:t>ИНН 8602020249, КПП 860201001,</w:t>
      </w:r>
    </w:p>
    <w:p w:rsidR="00171CE3" w:rsidRPr="00171CE3" w:rsidP="00171CE3" w14:paraId="565A335A" w14:textId="77777777">
      <w:pPr>
        <w:pStyle w:val="50"/>
        <w:shd w:val="clear" w:color="auto" w:fill="auto"/>
        <w:spacing w:after="0" w:line="326" w:lineRule="exact"/>
      </w:pPr>
      <w:r w:rsidRPr="00171CE3">
        <w:rPr>
          <w:lang w:bidi="ru-RU"/>
        </w:rPr>
        <w:t>Номер счета банка получателя (ЕКС) 40102810245370000007,</w:t>
      </w:r>
    </w:p>
    <w:p w:rsidR="00171CE3" w:rsidRPr="00171CE3" w:rsidP="00171CE3" w14:paraId="5D70EC98" w14:textId="77777777">
      <w:pPr>
        <w:pStyle w:val="50"/>
        <w:shd w:val="clear" w:color="auto" w:fill="auto"/>
        <w:spacing w:after="0" w:line="326" w:lineRule="exact"/>
      </w:pPr>
      <w:r w:rsidRPr="00171CE3">
        <w:rPr>
          <w:lang w:bidi="ru-RU"/>
        </w:rPr>
        <w:t>Казначейский счет 03100643000000018700,</w:t>
      </w:r>
    </w:p>
    <w:p w:rsidR="00171CE3" w:rsidRPr="00171CE3" w:rsidP="00171CE3" w14:paraId="50316872" w14:textId="77777777">
      <w:pPr>
        <w:pStyle w:val="50"/>
        <w:shd w:val="clear" w:color="auto" w:fill="auto"/>
        <w:spacing w:after="0" w:line="326" w:lineRule="exact"/>
      </w:pPr>
      <w:r w:rsidRPr="00171CE3">
        <w:rPr>
          <w:lang w:bidi="ru-RU"/>
        </w:rPr>
        <w:t>Банк получателя РКЦ Ханты-Мансийск//УФК по Ханты-Мансийскому автономному округу - Югре г. Ханты-Мансийск,</w:t>
      </w:r>
    </w:p>
    <w:p w:rsidR="00171CE3" w:rsidRPr="00171CE3" w:rsidP="00171CE3" w14:paraId="1280C677" w14:textId="77777777">
      <w:pPr>
        <w:pStyle w:val="50"/>
        <w:shd w:val="clear" w:color="auto" w:fill="auto"/>
        <w:spacing w:after="32" w:line="280" w:lineRule="exact"/>
      </w:pPr>
      <w:r w:rsidRPr="00171CE3">
        <w:rPr>
          <w:lang w:bidi="ru-RU"/>
        </w:rPr>
        <w:t>БИК 007162163,</w:t>
      </w:r>
    </w:p>
    <w:p w:rsidR="00171CE3" w:rsidRPr="00171CE3" w:rsidP="00171CE3" w14:paraId="714A9007" w14:textId="77777777">
      <w:pPr>
        <w:pStyle w:val="50"/>
        <w:shd w:val="clear" w:color="auto" w:fill="auto"/>
        <w:spacing w:after="0" w:line="280" w:lineRule="exact"/>
      </w:pPr>
      <w:r w:rsidRPr="00171CE3">
        <w:rPr>
          <w:lang w:bidi="ru-RU"/>
        </w:rPr>
        <w:t>ОКТМО 71876000, КБК 37011602010029000140.</w:t>
      </w:r>
    </w:p>
    <w:p w:rsidR="004B58B6" w:rsidRPr="004223EA" w:rsidP="004B58B6" w14:paraId="548463B6"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w:t>
      </w:r>
      <w:r w:rsidRPr="004223EA">
        <w:rPr>
          <w:sz w:val="28"/>
          <w:szCs w:val="28"/>
        </w:rPr>
        <w:t xml:space="preserve">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75F23107"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74FD9AB" w14:textId="77777777">
      <w:pPr>
        <w:ind w:firstLine="708"/>
        <w:jc w:val="both"/>
        <w:rPr>
          <w:rFonts w:eastAsia="MS Mincho"/>
          <w:sz w:val="28"/>
          <w:szCs w:val="28"/>
        </w:rPr>
      </w:pPr>
    </w:p>
    <w:p w:rsidR="00171CC4" w:rsidRPr="004223EA" w:rsidP="004B58B6" w14:paraId="7D5E6656" w14:textId="77777777">
      <w:pPr>
        <w:ind w:firstLine="708"/>
        <w:jc w:val="both"/>
        <w:rPr>
          <w:rFonts w:eastAsia="MS Mincho"/>
          <w:sz w:val="28"/>
          <w:szCs w:val="28"/>
        </w:rPr>
      </w:pPr>
    </w:p>
    <w:p w:rsidR="00F10C66" w:rsidP="00B7282C" w14:paraId="187E7569" w14:textId="1E112BCD">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B7282C">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B7282C">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06397"/>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3265"/>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1301"/>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1CE3"/>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265F"/>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5568F"/>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F7F"/>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65521"/>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3887"/>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3700A"/>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664AF"/>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66A45"/>
    <w:rsid w:val="00B70049"/>
    <w:rsid w:val="00B7282C"/>
    <w:rsid w:val="00B7330B"/>
    <w:rsid w:val="00B74CB7"/>
    <w:rsid w:val="00B75636"/>
    <w:rsid w:val="00B8274F"/>
    <w:rsid w:val="00B92526"/>
    <w:rsid w:val="00B97097"/>
    <w:rsid w:val="00B97BF6"/>
    <w:rsid w:val="00BA002F"/>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B7C45"/>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61EB"/>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 w:type="character" w:customStyle="1" w:styleId="10">
    <w:name w:val="Заголовок №1_"/>
    <w:basedOn w:val="DefaultParagraphFont"/>
    <w:link w:val="11"/>
    <w:rsid w:val="00171CE3"/>
    <w:rPr>
      <w:sz w:val="28"/>
      <w:szCs w:val="28"/>
      <w:shd w:val="clear" w:color="auto" w:fill="FFFFFF"/>
    </w:rPr>
  </w:style>
  <w:style w:type="paragraph" w:customStyle="1" w:styleId="11">
    <w:name w:val="Заголовок №1"/>
    <w:basedOn w:val="Normal"/>
    <w:link w:val="10"/>
    <w:rsid w:val="00171CE3"/>
    <w:pPr>
      <w:widowControl w:val="0"/>
      <w:shd w:val="clear" w:color="auto" w:fill="FFFFFF"/>
      <w:spacing w:before="300" w:line="360" w:lineRule="exact"/>
      <w:outlineLvl w:val="0"/>
    </w:pPr>
    <w:rPr>
      <w:sz w:val="28"/>
      <w:szCs w:val="28"/>
    </w:rPr>
  </w:style>
  <w:style w:type="character" w:customStyle="1" w:styleId="5">
    <w:name w:val="Основной текст (5)_"/>
    <w:basedOn w:val="DefaultParagraphFont"/>
    <w:link w:val="50"/>
    <w:rsid w:val="00171CE3"/>
    <w:rPr>
      <w:sz w:val="28"/>
      <w:szCs w:val="28"/>
      <w:shd w:val="clear" w:color="auto" w:fill="FFFFFF"/>
    </w:rPr>
  </w:style>
  <w:style w:type="paragraph" w:customStyle="1" w:styleId="50">
    <w:name w:val="Основной текст (5)"/>
    <w:basedOn w:val="Normal"/>
    <w:link w:val="5"/>
    <w:rsid w:val="00171CE3"/>
    <w:pPr>
      <w:widowControl w:val="0"/>
      <w:shd w:val="clear" w:color="auto" w:fill="FFFFFF"/>
      <w:spacing w:after="1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70217716.0"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4527-C44D-4038-AF85-D1E7A1FE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